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7212D2" w:rsidP="00D677DF">
      <w:pPr>
        <w:ind w:firstLine="709"/>
        <w:jc w:val="center"/>
        <w:rPr>
          <w:rFonts w:cs="Arial"/>
          <w:color w:val="000000"/>
        </w:rPr>
      </w:pPr>
      <w:r>
        <w:rPr>
          <w:rFonts w:cs="Arial"/>
          <w:color w:val="000000"/>
        </w:rPr>
        <w:t xml:space="preserve">НОВОБОГОРОДИЦКОГО </w:t>
      </w:r>
      <w:r w:rsidR="00D677DF" w:rsidRPr="00D677DF">
        <w:rPr>
          <w:rFonts w:cs="Arial"/>
          <w:color w:val="000000"/>
        </w:rPr>
        <w:t>СЕЛЬСКОГО ПОСЕЛЕНИЯ</w:t>
      </w:r>
    </w:p>
    <w:p w:rsidR="00D677DF" w:rsidRPr="00D677DF" w:rsidRDefault="007212D2" w:rsidP="00D677DF">
      <w:pPr>
        <w:ind w:firstLine="709"/>
        <w:jc w:val="center"/>
        <w:rPr>
          <w:rFonts w:cs="Arial"/>
          <w:color w:val="000000"/>
        </w:rPr>
      </w:pPr>
      <w:r>
        <w:rPr>
          <w:rFonts w:cs="Arial"/>
          <w:color w:val="000000"/>
        </w:rPr>
        <w:t xml:space="preserve">ПЕТРОПАВЛОВСКОГО </w:t>
      </w:r>
      <w:r w:rsidR="00D677DF" w:rsidRPr="00D677DF">
        <w:rPr>
          <w:rFonts w:cs="Arial"/>
          <w:color w:val="000000"/>
        </w:rPr>
        <w:t xml:space="preserve">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от </w:t>
      </w:r>
      <w:r w:rsidR="00106CAB">
        <w:rPr>
          <w:rFonts w:cs="Arial"/>
          <w:color w:val="000000"/>
        </w:rPr>
        <w:t>29.11</w:t>
      </w:r>
      <w:r w:rsidR="00321A11">
        <w:rPr>
          <w:rFonts w:cs="Arial"/>
          <w:color w:val="000000"/>
        </w:rPr>
        <w:t>.2024</w:t>
      </w:r>
      <w:r w:rsidR="00106CAB">
        <w:rPr>
          <w:rFonts w:cs="Arial"/>
          <w:color w:val="000000"/>
        </w:rPr>
        <w:t>года №</w:t>
      </w:r>
      <w:r w:rsidR="00381ADE">
        <w:rPr>
          <w:rFonts w:cs="Arial"/>
          <w:color w:val="000000"/>
        </w:rPr>
        <w:t xml:space="preserve"> 49</w:t>
      </w:r>
    </w:p>
    <w:p w:rsidR="00D677DF" w:rsidRPr="00D677DF" w:rsidRDefault="007212D2" w:rsidP="00D677DF">
      <w:pPr>
        <w:pStyle w:val="Title"/>
        <w:spacing w:before="0" w:after="0"/>
        <w:ind w:firstLine="709"/>
        <w:jc w:val="both"/>
        <w:outlineLvl w:val="9"/>
        <w:rPr>
          <w:b w:val="0"/>
          <w:color w:val="000000"/>
          <w:sz w:val="24"/>
          <w:szCs w:val="24"/>
        </w:rPr>
      </w:pPr>
      <w:r>
        <w:rPr>
          <w:b w:val="0"/>
          <w:color w:val="000000"/>
          <w:sz w:val="24"/>
          <w:szCs w:val="24"/>
        </w:rPr>
        <w:t xml:space="preserve">с. Новобогородицкое </w:t>
      </w:r>
    </w:p>
    <w:p w:rsidR="00D677DF" w:rsidRPr="00D677DF" w:rsidRDefault="00D677DF" w:rsidP="00C750D2">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212D2">
        <w:t xml:space="preserve">Новобогородицкого </w:t>
      </w:r>
    </w:p>
    <w:p w:rsidR="00D677DF" w:rsidRPr="00D677DF" w:rsidRDefault="00D677DF" w:rsidP="00C750D2">
      <w:pPr>
        <w:pStyle w:val="Title"/>
        <w:spacing w:before="0" w:after="0"/>
        <w:ind w:firstLine="709"/>
        <w:outlineLvl w:val="9"/>
      </w:pPr>
      <w:r w:rsidRPr="00D677DF">
        <w:t xml:space="preserve">сельского поселения </w:t>
      </w:r>
      <w:r w:rsidR="007212D2">
        <w:t xml:space="preserve">Петропавловского </w:t>
      </w:r>
      <w:r w:rsidRPr="00D677DF">
        <w:t xml:space="preserve">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212D2">
        <w:rPr>
          <w:rFonts w:cs="Arial"/>
          <w:color w:val="000000"/>
        </w:rPr>
        <w:t xml:space="preserve">Новобогородицкого </w:t>
      </w:r>
      <w:r w:rsidRPr="00D677DF">
        <w:rPr>
          <w:rFonts w:cs="Arial"/>
          <w:color w:val="000000"/>
        </w:rPr>
        <w:t xml:space="preserve">сельского поселения </w:t>
      </w:r>
      <w:r w:rsidR="007212D2">
        <w:rPr>
          <w:rFonts w:cs="Arial"/>
          <w:color w:val="000000"/>
        </w:rPr>
        <w:t xml:space="preserve">Петропавловского </w:t>
      </w:r>
      <w:r w:rsidRPr="00D677DF">
        <w:rPr>
          <w:rFonts w:cs="Arial"/>
          <w:color w:val="000000"/>
        </w:rPr>
        <w:t xml:space="preserve"> муниципального района, администрация </w:t>
      </w:r>
      <w:r w:rsidR="007212D2">
        <w:rPr>
          <w:rFonts w:cs="Arial"/>
          <w:color w:val="000000"/>
        </w:rPr>
        <w:t xml:space="preserve">Новобогородицкого </w:t>
      </w:r>
      <w:r w:rsidRPr="00D677DF">
        <w:rPr>
          <w:rFonts w:cs="Arial"/>
          <w:color w:val="000000"/>
        </w:rPr>
        <w:t xml:space="preserve">сельского поселения </w:t>
      </w:r>
      <w:r w:rsidR="007212D2">
        <w:rPr>
          <w:rFonts w:cs="Arial"/>
          <w:color w:val="000000"/>
        </w:rPr>
        <w:t xml:space="preserve">Петропавловского </w:t>
      </w:r>
      <w:r w:rsidRPr="00D677DF">
        <w:rPr>
          <w:rFonts w:cs="Arial"/>
          <w:color w:val="000000"/>
        </w:rPr>
        <w:t xml:space="preserve"> муниципального района Воронежской области </w:t>
      </w:r>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212D2">
        <w:rPr>
          <w:rFonts w:ascii="Arial" w:hAnsi="Arial" w:cs="Arial"/>
          <w:color w:val="000000"/>
          <w:sz w:val="24"/>
          <w:szCs w:val="24"/>
        </w:rPr>
        <w:t xml:space="preserve">Новобогородицкого </w:t>
      </w:r>
      <w:r w:rsidRPr="00D677DF">
        <w:rPr>
          <w:rFonts w:ascii="Arial" w:hAnsi="Arial" w:cs="Arial"/>
          <w:color w:val="000000"/>
          <w:sz w:val="24"/>
          <w:szCs w:val="24"/>
        </w:rPr>
        <w:t xml:space="preserve">сельского поселения </w:t>
      </w:r>
      <w:r w:rsidR="007212D2">
        <w:rPr>
          <w:rFonts w:ascii="Arial" w:hAnsi="Arial" w:cs="Arial"/>
          <w:color w:val="000000"/>
          <w:sz w:val="24"/>
          <w:szCs w:val="24"/>
        </w:rPr>
        <w:t xml:space="preserve">Петропавловского </w:t>
      </w:r>
      <w:r w:rsidRPr="00D677DF">
        <w:rPr>
          <w:rFonts w:ascii="Arial" w:hAnsi="Arial" w:cs="Arial"/>
          <w:color w:val="000000"/>
          <w:sz w:val="24"/>
          <w:szCs w:val="24"/>
        </w:rPr>
        <w:t xml:space="preserve"> муниципального района согласно приложению к настоящему постановлению.</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7212D2">
        <w:rPr>
          <w:rFonts w:ascii="Arial" w:hAnsi="Arial" w:cs="Arial"/>
          <w:color w:val="000000"/>
          <w:sz w:val="24"/>
          <w:szCs w:val="24"/>
        </w:rPr>
        <w:t xml:space="preserve">2. Признать утратившим силу постановление администрации </w:t>
      </w:r>
      <w:r w:rsidR="007212D2" w:rsidRPr="007212D2">
        <w:rPr>
          <w:rFonts w:ascii="Arial" w:hAnsi="Arial" w:cs="Arial"/>
          <w:color w:val="000000"/>
          <w:sz w:val="24"/>
          <w:szCs w:val="24"/>
        </w:rPr>
        <w:t xml:space="preserve">Новобогородицкого </w:t>
      </w:r>
      <w:r w:rsidRPr="007212D2">
        <w:rPr>
          <w:rFonts w:ascii="Arial" w:hAnsi="Arial" w:cs="Arial"/>
          <w:color w:val="000000"/>
          <w:sz w:val="24"/>
          <w:szCs w:val="24"/>
        </w:rPr>
        <w:t xml:space="preserve">сельского поселения от </w:t>
      </w:r>
      <w:r w:rsidR="007212D2" w:rsidRPr="007212D2">
        <w:rPr>
          <w:rFonts w:ascii="Arial" w:hAnsi="Arial" w:cs="Arial"/>
          <w:color w:val="000000"/>
          <w:sz w:val="24"/>
          <w:szCs w:val="24"/>
        </w:rPr>
        <w:t>19</w:t>
      </w:r>
      <w:r w:rsidR="004C2A19" w:rsidRPr="007212D2">
        <w:rPr>
          <w:rFonts w:ascii="Arial" w:hAnsi="Arial" w:cs="Arial"/>
          <w:color w:val="000000"/>
          <w:sz w:val="24"/>
          <w:szCs w:val="24"/>
        </w:rPr>
        <w:t>.0</w:t>
      </w:r>
      <w:r w:rsidR="007212D2" w:rsidRPr="007212D2">
        <w:rPr>
          <w:rFonts w:ascii="Arial" w:hAnsi="Arial" w:cs="Arial"/>
          <w:color w:val="000000"/>
          <w:sz w:val="24"/>
          <w:szCs w:val="24"/>
        </w:rPr>
        <w:t>4</w:t>
      </w:r>
      <w:r w:rsidR="004C2A19" w:rsidRPr="007212D2">
        <w:rPr>
          <w:rFonts w:ascii="Arial" w:hAnsi="Arial" w:cs="Arial"/>
          <w:color w:val="000000"/>
          <w:sz w:val="24"/>
          <w:szCs w:val="24"/>
        </w:rPr>
        <w:t>.2024</w:t>
      </w:r>
      <w:r w:rsidRPr="007212D2">
        <w:rPr>
          <w:rFonts w:ascii="Arial" w:hAnsi="Arial" w:cs="Arial"/>
          <w:color w:val="000000"/>
          <w:sz w:val="24"/>
          <w:szCs w:val="24"/>
        </w:rPr>
        <w:t xml:space="preserve"> №</w:t>
      </w:r>
      <w:r w:rsidR="004C2A19" w:rsidRPr="007212D2">
        <w:rPr>
          <w:rFonts w:ascii="Arial" w:hAnsi="Arial" w:cs="Arial"/>
          <w:color w:val="000000"/>
          <w:sz w:val="24"/>
          <w:szCs w:val="24"/>
        </w:rPr>
        <w:t>1</w:t>
      </w:r>
      <w:r w:rsidR="007212D2" w:rsidRPr="007212D2">
        <w:rPr>
          <w:rFonts w:ascii="Arial" w:hAnsi="Arial" w:cs="Arial"/>
          <w:color w:val="000000"/>
          <w:sz w:val="24"/>
          <w:szCs w:val="24"/>
        </w:rPr>
        <w:t>9</w:t>
      </w:r>
      <w:r w:rsidRPr="007212D2">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212D2" w:rsidRPr="007212D2">
        <w:rPr>
          <w:rFonts w:ascii="Arial" w:hAnsi="Arial" w:cs="Arial"/>
          <w:color w:val="000000"/>
          <w:sz w:val="24"/>
          <w:szCs w:val="24"/>
        </w:rPr>
        <w:t xml:space="preserve">Новобогородицкого </w:t>
      </w:r>
      <w:r w:rsidRPr="007212D2">
        <w:rPr>
          <w:rFonts w:ascii="Arial" w:hAnsi="Arial" w:cs="Arial"/>
          <w:color w:val="000000"/>
          <w:sz w:val="24"/>
          <w:szCs w:val="24"/>
        </w:rPr>
        <w:t xml:space="preserve">сельского поселения </w:t>
      </w:r>
      <w:r w:rsidR="007212D2" w:rsidRPr="007212D2">
        <w:rPr>
          <w:rFonts w:ascii="Arial" w:hAnsi="Arial" w:cs="Arial"/>
          <w:color w:val="000000"/>
          <w:sz w:val="24"/>
          <w:szCs w:val="24"/>
        </w:rPr>
        <w:t xml:space="preserve">Петропавловского </w:t>
      </w:r>
      <w:r w:rsidRPr="007212D2">
        <w:rPr>
          <w:rFonts w:ascii="Arial" w:hAnsi="Arial" w:cs="Arial"/>
          <w:color w:val="000000"/>
          <w:sz w:val="24"/>
          <w:szCs w:val="24"/>
        </w:rPr>
        <w:t xml:space="preserve"> муниципального района</w:t>
      </w:r>
      <w:r w:rsidR="007212D2" w:rsidRPr="007212D2">
        <w:rPr>
          <w:rFonts w:ascii="Arial" w:hAnsi="Arial" w:cs="Arial"/>
          <w:color w:val="000000"/>
          <w:sz w:val="24"/>
          <w:szCs w:val="24"/>
        </w:rPr>
        <w:t xml:space="preserve"> Воронежской области</w:t>
      </w:r>
      <w:r w:rsidRPr="007212D2">
        <w:rPr>
          <w:rFonts w:ascii="Arial" w:hAnsi="Arial" w:cs="Arial"/>
          <w:color w:val="000000"/>
          <w:sz w:val="24"/>
          <w:szCs w:val="24"/>
        </w:rPr>
        <w:t>».</w:t>
      </w:r>
      <w:r w:rsidR="007212D2" w:rsidRPr="007212D2">
        <w:rPr>
          <w:rFonts w:ascii="Arial" w:hAnsi="Arial" w:cs="Arial"/>
          <w:color w:val="000000"/>
          <w:sz w:val="24"/>
          <w:szCs w:val="24"/>
        </w:rPr>
        <w:t xml:space="preserve"> </w:t>
      </w:r>
    </w:p>
    <w:p w:rsidR="00D677DF" w:rsidRPr="00D677DF" w:rsidRDefault="0079129E" w:rsidP="00D677DF">
      <w:pPr>
        <w:ind w:firstLine="709"/>
        <w:rPr>
          <w:rFonts w:cs="Arial"/>
          <w:color w:val="000000"/>
        </w:rPr>
      </w:pPr>
      <w:r>
        <w:rPr>
          <w:rFonts w:cs="Arial"/>
          <w:color w:val="000000"/>
        </w:rPr>
        <w:t>3. Настоящее постановление вступает в силу с момента его обнародования.</w:t>
      </w:r>
    </w:p>
    <w:p w:rsidR="00D677DF" w:rsidRPr="00321A11" w:rsidRDefault="00D677DF" w:rsidP="00D677DF">
      <w:pPr>
        <w:pStyle w:val="af5"/>
        <w:spacing w:after="0" w:line="240" w:lineRule="auto"/>
        <w:ind w:left="709" w:firstLine="709"/>
        <w:rPr>
          <w:rFonts w:ascii="Arial" w:hAnsi="Arial" w:cs="Arial"/>
          <w:color w:val="000000"/>
          <w:sz w:val="24"/>
          <w:szCs w:val="24"/>
        </w:rPr>
      </w:pPr>
    </w:p>
    <w:p w:rsidR="00D677DF" w:rsidRPr="00321A11" w:rsidRDefault="00D677DF" w:rsidP="00D677DF">
      <w:pPr>
        <w:pStyle w:val="af5"/>
        <w:spacing w:after="0" w:line="240" w:lineRule="auto"/>
        <w:ind w:left="709" w:firstLine="709"/>
        <w:rPr>
          <w:rFonts w:ascii="Arial" w:hAnsi="Arial" w:cs="Arial"/>
          <w:color w:val="000000"/>
          <w:sz w:val="24"/>
          <w:szCs w:val="24"/>
        </w:rPr>
      </w:pPr>
    </w:p>
    <w:tbl>
      <w:tblPr>
        <w:tblW w:w="0" w:type="auto"/>
        <w:tblLook w:val="0000"/>
      </w:tblPr>
      <w:tblGrid>
        <w:gridCol w:w="3794"/>
        <w:gridCol w:w="2775"/>
        <w:gridCol w:w="3285"/>
      </w:tblGrid>
      <w:tr w:rsidR="00D677DF" w:rsidRPr="00D677DF">
        <w:tc>
          <w:tcPr>
            <w:tcW w:w="3794" w:type="dxa"/>
          </w:tcPr>
          <w:p w:rsidR="0079129E" w:rsidRDefault="007212D2" w:rsidP="00D677DF">
            <w:pPr>
              <w:ind w:firstLine="0"/>
              <w:rPr>
                <w:rFonts w:cs="Arial"/>
                <w:color w:val="000000"/>
              </w:rPr>
            </w:pPr>
            <w:r>
              <w:rPr>
                <w:rFonts w:cs="Arial"/>
                <w:color w:val="000000"/>
              </w:rPr>
              <w:t>И.о. г</w:t>
            </w:r>
            <w:r w:rsidR="0079129E">
              <w:rPr>
                <w:rFonts w:cs="Arial"/>
                <w:color w:val="000000"/>
              </w:rPr>
              <w:t>лав</w:t>
            </w:r>
            <w:r>
              <w:rPr>
                <w:rFonts w:cs="Arial"/>
                <w:color w:val="000000"/>
              </w:rPr>
              <w:t>ы</w:t>
            </w:r>
            <w:r w:rsidR="00D677DF" w:rsidRPr="00D677DF">
              <w:rPr>
                <w:rFonts w:cs="Arial"/>
                <w:color w:val="000000"/>
              </w:rPr>
              <w:t xml:space="preserve"> </w:t>
            </w:r>
            <w:r>
              <w:rPr>
                <w:rFonts w:cs="Arial"/>
                <w:color w:val="000000"/>
              </w:rPr>
              <w:t xml:space="preserve">Новобогородицкого </w:t>
            </w:r>
          </w:p>
          <w:p w:rsidR="00D677DF" w:rsidRPr="00D677DF" w:rsidRDefault="00D677DF" w:rsidP="00D677DF">
            <w:pPr>
              <w:ind w:firstLine="0"/>
              <w:rPr>
                <w:rFonts w:cs="Arial"/>
                <w:color w:val="000000"/>
              </w:rPr>
            </w:pPr>
            <w:r w:rsidRPr="00D677DF">
              <w:rPr>
                <w:rFonts w:cs="Arial"/>
                <w:color w:val="000000"/>
              </w:rPr>
              <w:t>сельского поселения</w:t>
            </w:r>
          </w:p>
        </w:tc>
        <w:tc>
          <w:tcPr>
            <w:tcW w:w="2775" w:type="dxa"/>
          </w:tcPr>
          <w:p w:rsidR="00D677DF" w:rsidRPr="00D677DF" w:rsidRDefault="00D677DF" w:rsidP="00D677DF">
            <w:pPr>
              <w:ind w:firstLine="0"/>
              <w:rPr>
                <w:rFonts w:cs="Arial"/>
                <w:color w:val="000000"/>
              </w:rPr>
            </w:pPr>
          </w:p>
        </w:tc>
        <w:tc>
          <w:tcPr>
            <w:tcW w:w="3285" w:type="dxa"/>
          </w:tcPr>
          <w:p w:rsidR="00A1520D" w:rsidRDefault="00A1520D" w:rsidP="00D677DF">
            <w:pPr>
              <w:ind w:firstLine="0"/>
              <w:rPr>
                <w:rFonts w:cs="Arial"/>
                <w:color w:val="000000"/>
              </w:rPr>
            </w:pPr>
          </w:p>
          <w:p w:rsidR="00D677DF" w:rsidRPr="00D677DF" w:rsidRDefault="007212D2" w:rsidP="00D677DF">
            <w:pPr>
              <w:ind w:firstLine="0"/>
              <w:rPr>
                <w:rFonts w:cs="Arial"/>
                <w:color w:val="000000"/>
              </w:rPr>
            </w:pPr>
            <w:r>
              <w:rPr>
                <w:rFonts w:cs="Arial"/>
                <w:color w:val="000000"/>
              </w:rPr>
              <w:t>А.С. Битюцкая</w:t>
            </w:r>
          </w:p>
        </w:tc>
      </w:tr>
    </w:tbl>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D677DF" w:rsidRPr="00D677DF" w:rsidRDefault="007212D2" w:rsidP="00D677DF">
      <w:pPr>
        <w:ind w:firstLine="4962"/>
        <w:rPr>
          <w:rFonts w:cs="Arial"/>
          <w:color w:val="000000"/>
        </w:rPr>
      </w:pPr>
      <w:r>
        <w:rPr>
          <w:rFonts w:cs="Arial"/>
          <w:color w:val="000000"/>
        </w:rPr>
        <w:t xml:space="preserve">Новобогородицкого </w:t>
      </w:r>
      <w:r w:rsidR="00D677DF" w:rsidRPr="00D677DF">
        <w:rPr>
          <w:rFonts w:cs="Arial"/>
          <w:color w:val="000000"/>
        </w:rPr>
        <w:t xml:space="preserve">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F324FB">
        <w:rPr>
          <w:rFonts w:cs="Arial"/>
          <w:color w:val="000000"/>
        </w:rPr>
        <w:t>29.11.</w:t>
      </w:r>
      <w:bookmarkStart w:id="0" w:name="_GoBack"/>
      <w:bookmarkEnd w:id="0"/>
      <w:r w:rsidR="00A1520D">
        <w:rPr>
          <w:rFonts w:cs="Arial"/>
          <w:color w:val="000000"/>
        </w:rPr>
        <w:t>2024</w:t>
      </w:r>
      <w:r w:rsidRPr="00D677DF">
        <w:rPr>
          <w:rFonts w:cs="Arial"/>
          <w:color w:val="000000"/>
        </w:rPr>
        <w:t xml:space="preserve"> г. № </w:t>
      </w:r>
      <w:r w:rsidR="00381ADE">
        <w:rPr>
          <w:rFonts w:cs="Arial"/>
          <w:color w:val="000000"/>
        </w:rPr>
        <w:t xml:space="preserve"> 49</w:t>
      </w:r>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212D2">
        <w:rPr>
          <w:rFonts w:ascii="Arial" w:hAnsi="Arial" w:cs="Arial"/>
          <w:i w:val="0"/>
          <w:color w:val="000000"/>
          <w:spacing w:val="0"/>
          <w:sz w:val="24"/>
          <w:szCs w:val="24"/>
        </w:rPr>
        <w:t xml:space="preserve">Новобогородицкого </w:t>
      </w:r>
      <w:r w:rsidRPr="00D677DF">
        <w:rPr>
          <w:rFonts w:ascii="Arial" w:hAnsi="Arial" w:cs="Arial"/>
          <w:i w:val="0"/>
          <w:color w:val="000000"/>
          <w:spacing w:val="0"/>
          <w:sz w:val="24"/>
          <w:szCs w:val="24"/>
        </w:rPr>
        <w:t xml:space="preserve">сельского поселения </w:t>
      </w:r>
      <w:r w:rsidR="007212D2">
        <w:rPr>
          <w:rFonts w:ascii="Arial" w:hAnsi="Arial" w:cs="Arial"/>
          <w:i w:val="0"/>
          <w:color w:val="000000"/>
          <w:spacing w:val="0"/>
          <w:sz w:val="24"/>
          <w:szCs w:val="24"/>
        </w:rPr>
        <w:t xml:space="preserve">Петропавловского </w:t>
      </w:r>
      <w:r w:rsidRPr="00D677DF">
        <w:rPr>
          <w:rFonts w:ascii="Arial" w:hAnsi="Arial" w:cs="Arial"/>
          <w:i w:val="0"/>
          <w:color w:val="000000"/>
          <w:spacing w:val="0"/>
          <w:sz w:val="24"/>
          <w:szCs w:val="24"/>
        </w:rPr>
        <w:t xml:space="preserve">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212D2">
        <w:rPr>
          <w:rFonts w:ascii="Arial" w:hAnsi="Arial" w:cs="Arial"/>
          <w:color w:val="000000"/>
          <w:spacing w:val="0"/>
          <w:sz w:val="24"/>
          <w:szCs w:val="24"/>
        </w:rPr>
        <w:t xml:space="preserve">Новобогородицкого </w:t>
      </w:r>
      <w:r w:rsidRPr="00D677DF">
        <w:rPr>
          <w:rFonts w:ascii="Arial" w:hAnsi="Arial" w:cs="Arial"/>
          <w:color w:val="000000"/>
          <w:spacing w:val="0"/>
          <w:sz w:val="24"/>
          <w:szCs w:val="24"/>
        </w:rPr>
        <w:t>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212D2">
        <w:rPr>
          <w:rFonts w:ascii="Arial" w:hAnsi="Arial" w:cs="Arial"/>
          <w:color w:val="000000"/>
          <w:spacing w:val="0"/>
          <w:sz w:val="24"/>
          <w:szCs w:val="24"/>
        </w:rPr>
        <w:t xml:space="preserve">Новобогородицкого </w:t>
      </w:r>
      <w:r w:rsidRPr="00D677DF">
        <w:rPr>
          <w:rFonts w:ascii="Arial" w:hAnsi="Arial" w:cs="Arial"/>
          <w:color w:val="000000"/>
          <w:spacing w:val="0"/>
          <w:sz w:val="24"/>
          <w:szCs w:val="24"/>
        </w:rPr>
        <w:t>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7212D2">
        <w:rPr>
          <w:rFonts w:ascii="Arial" w:hAnsi="Arial" w:cs="Arial"/>
          <w:color w:val="000000"/>
          <w:spacing w:val="0"/>
          <w:sz w:val="24"/>
          <w:szCs w:val="24"/>
        </w:rPr>
        <w:t xml:space="preserve">Новобогородицкого </w:t>
      </w:r>
      <w:r w:rsidRPr="00D677DF">
        <w:rPr>
          <w:rFonts w:ascii="Arial" w:hAnsi="Arial" w:cs="Arial"/>
          <w:color w:val="000000"/>
          <w:spacing w:val="0"/>
          <w:sz w:val="24"/>
          <w:szCs w:val="24"/>
        </w:rPr>
        <w:t>сельского поселения (далее – Администрация) или в МФЦ.</w:t>
      </w:r>
    </w:p>
    <w:p w:rsidR="00D677DF" w:rsidRPr="00D677DF" w:rsidRDefault="00D677DF" w:rsidP="007144F0">
      <w:pPr>
        <w:rPr>
          <w:rFonts w:cs="Arial"/>
          <w:color w:val="000000"/>
        </w:rPr>
      </w:pPr>
      <w:r w:rsidRPr="00D677DF">
        <w:rPr>
          <w:rFonts w:cs="Arial"/>
          <w:color w:val="000000"/>
        </w:rPr>
        <w:t xml:space="preserve">3.2. На официальном сайте Администрации </w:t>
      </w:r>
      <w:r w:rsidR="007212D2">
        <w:rPr>
          <w:rFonts w:cs="Arial"/>
          <w:color w:val="000000"/>
        </w:rPr>
        <w:t xml:space="preserve">Новобогородицкого </w:t>
      </w:r>
      <w:r w:rsidRPr="00D677DF">
        <w:rPr>
          <w:rFonts w:cs="Arial"/>
          <w:color w:val="000000"/>
        </w:rPr>
        <w:t xml:space="preserve">сельского поселения </w:t>
      </w:r>
      <w:r w:rsidR="007144F0">
        <w:rPr>
          <w:rFonts w:cs="Arial"/>
          <w:color w:val="000000"/>
        </w:rPr>
        <w:t>(</w:t>
      </w:r>
      <w:r w:rsidR="00200A0D" w:rsidRPr="00200A0D">
        <w:rPr>
          <w:rFonts w:cs="Arial"/>
        </w:rPr>
        <w:t xml:space="preserve">https://novobogorodickoe-r20.gosweb.gosuslugi.ru/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r w:rsidRPr="00D677DF">
        <w:rPr>
          <w:rFonts w:cs="Arial"/>
          <w:color w:val="000000"/>
          <w:lang w:val="en-US"/>
        </w:rPr>
        <w:t>gosuslugi</w:t>
      </w:r>
      <w:r w:rsidRPr="00D677DF">
        <w:rPr>
          <w:rFonts w:cs="Arial"/>
          <w:color w:val="000000"/>
        </w:rPr>
        <w:t>.</w:t>
      </w:r>
      <w:r w:rsidRPr="00D677DF">
        <w:rPr>
          <w:rFonts w:cs="Arial"/>
          <w:color w:val="000000"/>
          <w:lang w:val="en-US"/>
        </w:rPr>
        <w:t>ru</w:t>
      </w:r>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r w:rsidRPr="00D677DF">
        <w:rPr>
          <w:rFonts w:cs="Arial"/>
          <w:color w:val="000000"/>
          <w:lang w:val="en-US"/>
        </w:rPr>
        <w:t>govvrn</w:t>
      </w:r>
      <w:r w:rsidRPr="00D677DF">
        <w:rPr>
          <w:rFonts w:cs="Arial"/>
          <w:color w:val="000000"/>
        </w:rPr>
        <w:t>.</w:t>
      </w:r>
      <w:r w:rsidRPr="00D677DF">
        <w:rPr>
          <w:rFonts w:cs="Arial"/>
          <w:color w:val="000000"/>
          <w:lang w:val="en-US"/>
        </w:rPr>
        <w:t>ru</w:t>
      </w:r>
      <w:r w:rsidRPr="00D677DF">
        <w:rPr>
          <w:rFonts w:cs="Arial"/>
          <w:color w:val="000000"/>
        </w:rPr>
        <w:t xml:space="preserve"> обязательному размещению подлежит следующая справочная информация:</w:t>
      </w:r>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д)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lastRenderedPageBreak/>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1" w:name="bookmark0"/>
      <w:r w:rsidRPr="00D677DF">
        <w:rPr>
          <w:rFonts w:ascii="Arial" w:hAnsi="Arial" w:cs="Arial"/>
          <w:b w:val="0"/>
          <w:color w:val="000000"/>
          <w:spacing w:val="0"/>
          <w:sz w:val="24"/>
          <w:szCs w:val="24"/>
        </w:rPr>
        <w:t>Стандарт предоставления муниципальной услуги</w:t>
      </w:r>
      <w:bookmarkEnd w:id="1"/>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7212D2">
        <w:rPr>
          <w:rFonts w:ascii="Arial" w:hAnsi="Arial" w:cs="Arial"/>
          <w:color w:val="000000"/>
          <w:spacing w:val="0"/>
          <w:sz w:val="24"/>
          <w:szCs w:val="24"/>
        </w:rPr>
        <w:t xml:space="preserve">Новобогородицкого </w:t>
      </w:r>
      <w:r w:rsidRPr="00D677DF">
        <w:rPr>
          <w:rFonts w:ascii="Arial" w:hAnsi="Arial" w:cs="Arial"/>
          <w:color w:val="000000"/>
          <w:spacing w:val="0"/>
          <w:sz w:val="24"/>
          <w:szCs w:val="24"/>
        </w:rPr>
        <w:t xml:space="preserve">сельского поселения </w:t>
      </w:r>
      <w:r w:rsidR="007212D2">
        <w:rPr>
          <w:rFonts w:ascii="Arial" w:hAnsi="Arial" w:cs="Arial"/>
          <w:color w:val="000000"/>
          <w:spacing w:val="0"/>
          <w:sz w:val="24"/>
          <w:szCs w:val="24"/>
        </w:rPr>
        <w:t xml:space="preserve">Петропавловского </w:t>
      </w:r>
      <w:r w:rsidRPr="00D677DF">
        <w:rPr>
          <w:rFonts w:ascii="Arial" w:hAnsi="Arial" w:cs="Arial"/>
          <w:color w:val="000000"/>
          <w:spacing w:val="0"/>
          <w:sz w:val="24"/>
          <w:szCs w:val="24"/>
        </w:rPr>
        <w:t xml:space="preserve">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200A0D" w:rsidRDefault="00D677DF" w:rsidP="00200A0D">
      <w:pPr>
        <w:pStyle w:val="Title"/>
        <w:jc w:val="both"/>
        <w:rPr>
          <w:b w:val="0"/>
          <w:sz w:val="24"/>
          <w:szCs w:val="24"/>
        </w:rPr>
      </w:pPr>
      <w:r w:rsidRPr="00D677DF">
        <w:rPr>
          <w:color w:val="000000"/>
          <w:sz w:val="24"/>
          <w:szCs w:val="24"/>
        </w:rPr>
        <w:t xml:space="preserve"> </w:t>
      </w:r>
      <w:r w:rsidRPr="00200A0D">
        <w:rPr>
          <w:b w:val="0"/>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200A0D">
        <w:rPr>
          <w:b w:val="0"/>
          <w:color w:val="000000"/>
          <w:sz w:val="24"/>
          <w:szCs w:val="24"/>
        </w:rPr>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212D2" w:rsidRPr="00200A0D">
        <w:rPr>
          <w:b w:val="0"/>
          <w:color w:val="000000"/>
          <w:sz w:val="24"/>
          <w:szCs w:val="24"/>
        </w:rPr>
        <w:t xml:space="preserve">Новобогородицкого </w:t>
      </w:r>
      <w:r w:rsidRPr="00200A0D">
        <w:rPr>
          <w:b w:val="0"/>
          <w:color w:val="000000"/>
          <w:sz w:val="24"/>
          <w:szCs w:val="24"/>
        </w:rPr>
        <w:t xml:space="preserve">сельского поселения </w:t>
      </w:r>
      <w:r w:rsidR="007212D2" w:rsidRPr="00200A0D">
        <w:rPr>
          <w:b w:val="0"/>
          <w:color w:val="000000"/>
          <w:sz w:val="24"/>
          <w:szCs w:val="24"/>
        </w:rPr>
        <w:t xml:space="preserve">Петропавловского </w:t>
      </w:r>
      <w:r w:rsidRPr="00200A0D">
        <w:rPr>
          <w:b w:val="0"/>
          <w:color w:val="000000"/>
          <w:sz w:val="24"/>
          <w:szCs w:val="24"/>
        </w:rPr>
        <w:t xml:space="preserve"> муниципального района Воронежской области «</w:t>
      </w:r>
      <w:r w:rsidR="00200A0D" w:rsidRPr="00200A0D">
        <w:rPr>
          <w:b w:val="0"/>
          <w:sz w:val="24"/>
          <w:szCs w:val="24"/>
        </w:rPr>
        <w:t>Об утверждении перечня услуг,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00A0D">
        <w:rPr>
          <w:b w:val="0"/>
          <w:color w:val="000000"/>
          <w:sz w:val="24"/>
          <w:szCs w:val="24"/>
        </w:rPr>
        <w:t xml:space="preserve">» № </w:t>
      </w:r>
      <w:r w:rsidR="00200A0D">
        <w:rPr>
          <w:b w:val="0"/>
          <w:color w:val="000000"/>
          <w:sz w:val="24"/>
          <w:szCs w:val="24"/>
        </w:rPr>
        <w:t>36</w:t>
      </w:r>
      <w:r w:rsidRPr="00200A0D">
        <w:rPr>
          <w:b w:val="0"/>
          <w:color w:val="000000"/>
          <w:sz w:val="24"/>
          <w:szCs w:val="24"/>
        </w:rPr>
        <w:t xml:space="preserve"> от </w:t>
      </w:r>
      <w:r w:rsidR="007144F0" w:rsidRPr="00200A0D">
        <w:rPr>
          <w:b w:val="0"/>
          <w:color w:val="000000"/>
          <w:sz w:val="24"/>
          <w:szCs w:val="24"/>
        </w:rPr>
        <w:t>2</w:t>
      </w:r>
      <w:r w:rsidR="00200A0D">
        <w:rPr>
          <w:b w:val="0"/>
          <w:color w:val="000000"/>
          <w:sz w:val="24"/>
          <w:szCs w:val="24"/>
        </w:rPr>
        <w:t>7</w:t>
      </w:r>
      <w:r w:rsidR="007144F0" w:rsidRPr="00200A0D">
        <w:rPr>
          <w:b w:val="0"/>
          <w:color w:val="000000"/>
          <w:sz w:val="24"/>
          <w:szCs w:val="24"/>
        </w:rPr>
        <w:t>.1</w:t>
      </w:r>
      <w:r w:rsidR="00200A0D">
        <w:rPr>
          <w:b w:val="0"/>
          <w:color w:val="000000"/>
          <w:sz w:val="24"/>
          <w:szCs w:val="24"/>
        </w:rPr>
        <w:t>0</w:t>
      </w:r>
      <w:r w:rsidR="007144F0" w:rsidRPr="00200A0D">
        <w:rPr>
          <w:b w:val="0"/>
          <w:color w:val="000000"/>
          <w:sz w:val="24"/>
          <w:szCs w:val="24"/>
        </w:rPr>
        <w:t>.20</w:t>
      </w:r>
      <w:r w:rsidR="00200A0D">
        <w:rPr>
          <w:b w:val="0"/>
          <w:color w:val="000000"/>
          <w:sz w:val="24"/>
          <w:szCs w:val="24"/>
        </w:rPr>
        <w:t xml:space="preserve">23 </w:t>
      </w:r>
      <w:r w:rsidRPr="00200A0D">
        <w:rPr>
          <w:b w:val="0"/>
          <w:color w:val="000000"/>
          <w:sz w:val="24"/>
          <w:szCs w:val="24"/>
        </w:rPr>
        <w:t xml:space="preserve">г.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rPr>
      </w:pPr>
      <w:r w:rsidRPr="007144F0">
        <w:rPr>
          <w:rFonts w:ascii="Arial" w:hAnsi="Arial" w:cs="Arial"/>
          <w:color w:val="000000"/>
          <w:spacing w:val="0"/>
          <w:sz w:val="24"/>
          <w:szCs w:val="24"/>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Pr="007144F0">
        <w:rPr>
          <w:rFonts w:ascii="Arial" w:hAnsi="Arial" w:cs="Arial"/>
          <w:color w:val="000000"/>
          <w:spacing w:val="0"/>
          <w:sz w:val="24"/>
          <w:szCs w:val="24"/>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rPr>
      </w:pPr>
      <w:r w:rsidRPr="007144F0">
        <w:rPr>
          <w:rFonts w:ascii="Arial" w:hAnsi="Arial" w:cs="Arial"/>
          <w:color w:val="000000"/>
          <w:spacing w:val="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7144F0">
        <w:rPr>
          <w:rFonts w:ascii="Arial" w:hAnsi="Arial" w:cs="Arial"/>
          <w:color w:val="000000"/>
          <w:spacing w:val="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9166D"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9166D" w:rsidRPr="00D9166D" w:rsidRDefault="00D9166D" w:rsidP="00D9166D">
      <w:pPr>
        <w:tabs>
          <w:tab w:val="left" w:pos="0"/>
        </w:tabs>
        <w:autoSpaceDE w:val="0"/>
        <w:autoSpaceDN w:val="0"/>
        <w:adjustRightInd w:val="0"/>
        <w:rPr>
          <w:rFonts w:cs="Arial"/>
        </w:rPr>
      </w:pPr>
      <w:r w:rsidRPr="00D9166D">
        <w:rPr>
          <w:rFonts w:cs="Arial"/>
        </w:rPr>
        <w:t>7.1.2. В случае обращения ответственной организации, признанной таковой в соответствии с Законом Воронежской</w:t>
      </w:r>
      <w:r w:rsidR="00106CAB">
        <w:rPr>
          <w:rFonts w:cs="Arial"/>
        </w:rPr>
        <w:t xml:space="preserve"> области от 21.10.2024 </w:t>
      </w:r>
      <w:r w:rsidRPr="00D9166D">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9166D" w:rsidRPr="00D9166D" w:rsidRDefault="00D9166D" w:rsidP="00D9166D">
      <w:pPr>
        <w:tabs>
          <w:tab w:val="left" w:pos="0"/>
        </w:tabs>
        <w:autoSpaceDE w:val="0"/>
        <w:autoSpaceDN w:val="0"/>
        <w:adjustRightInd w:val="0"/>
        <w:rPr>
          <w:rFonts w:cs="Arial"/>
        </w:rPr>
      </w:pPr>
      <w:r w:rsidRPr="00D9166D">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9166D" w:rsidRPr="00D9166D"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color w:val="000000"/>
          <w:spacing w:val="0"/>
          <w:sz w:val="24"/>
          <w:szCs w:val="24"/>
        </w:rPr>
      </w:pPr>
      <w:r w:rsidRPr="00D9166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FE6E66" w:rsidRDefault="00D677DF" w:rsidP="00FE6E66">
      <w:pPr>
        <w:rPr>
          <w:rFonts w:cs="Arial"/>
        </w:rPr>
      </w:pPr>
      <w:r w:rsidRPr="00D677DF">
        <w:rPr>
          <w:rFonts w:cs="Arial"/>
          <w:color w:val="000000"/>
        </w:rPr>
        <w:t xml:space="preserve">8.2. </w:t>
      </w:r>
      <w:r w:rsidR="00FE6E66" w:rsidRPr="00FE6E66">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w:t>
      </w:r>
      <w:hyperlink r:id="rId7" w:history="1">
        <w:r w:rsidR="00FE6E66" w:rsidRPr="00FE6E66">
          <w:rPr>
            <w:rStyle w:val="a4"/>
            <w:rFonts w:cs="Arial"/>
          </w:rPr>
          <w:t>https://novobogorodickoe-r20.gosweb.gosuslugi.ru/ofitsialno/munitsipalnye-uslugi/</w:t>
        </w:r>
      </w:hyperlink>
      <w:r w:rsidR="00FE6E66" w:rsidRPr="00FE6E66">
        <w:rPr>
          <w:rFonts w:cs="Arial"/>
        </w:rPr>
        <w:t>.</w:t>
      </w:r>
    </w:p>
    <w:p w:rsidR="00D677DF" w:rsidRPr="00D677DF" w:rsidRDefault="00636475" w:rsidP="00FE6E66">
      <w:pPr>
        <w:rPr>
          <w:rFonts w:cs="Arial"/>
          <w:i/>
          <w:color w:val="000000"/>
        </w:rPr>
      </w:pPr>
      <w:r>
        <w:rPr>
          <w:rFonts w:cs="Arial"/>
          <w:color w:val="000000"/>
        </w:rPr>
        <w:t xml:space="preserve">9. </w:t>
      </w:r>
      <w:r w:rsidR="00D677DF" w:rsidRPr="00D677DF">
        <w:rPr>
          <w:rFonts w:cs="Arial"/>
          <w:color w:val="000000"/>
        </w:rPr>
        <w:t>Исчерпывающий перечень документов</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необходимых для предоставления Муниципальной услуги</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подлежащих представлению Заявителем</w:t>
      </w:r>
      <w:r>
        <w:rPr>
          <w:rFonts w:cs="Arial"/>
          <w:color w:val="000000"/>
        </w:rPr>
        <w:t>.</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Pr="00D677DF"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документов</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10.2.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w:t>
      </w:r>
      <w:r w:rsidRPr="00D677DF">
        <w:rPr>
          <w:rFonts w:ascii="Arial" w:hAnsi="Arial" w:cs="Arial"/>
          <w:i w:val="0"/>
          <w:color w:val="000000"/>
          <w:spacing w:val="0"/>
          <w:sz w:val="24"/>
          <w:szCs w:val="24"/>
        </w:rPr>
        <w:lastRenderedPageBreak/>
        <w:t>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D677DF">
        <w:rPr>
          <w:rFonts w:cs="Arial"/>
          <w:color w:val="000000"/>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r w:rsidRPr="00D677DF">
        <w:rPr>
          <w:rFonts w:cs="Arial"/>
          <w:color w:val="000000"/>
          <w:lang w:val="en-US"/>
        </w:rPr>
        <w:t>docx</w:t>
      </w:r>
      <w:r w:rsidRPr="00D677DF">
        <w:rPr>
          <w:rFonts w:cs="Arial"/>
          <w:color w:val="000000"/>
        </w:rPr>
        <w:t xml:space="preserve">, </w:t>
      </w:r>
      <w:r w:rsidRPr="00D677DF">
        <w:rPr>
          <w:rFonts w:cs="Arial"/>
          <w:color w:val="000000"/>
          <w:lang w:val="en-US"/>
        </w:rPr>
        <w:t>odt</w:t>
      </w:r>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r w:rsidRPr="00D677DF">
        <w:rPr>
          <w:rFonts w:cs="Arial"/>
          <w:color w:val="000000"/>
          <w:lang w:val="en-US"/>
        </w:rPr>
        <w:t>png</w:t>
      </w:r>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r w:rsidRPr="00D677DF">
        <w:rPr>
          <w:rFonts w:cs="Arial"/>
          <w:color w:val="000000"/>
          <w:lang w:val="en-US"/>
        </w:rPr>
        <w:t>rar</w:t>
      </w:r>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r w:rsidRPr="00D677DF">
        <w:rPr>
          <w:rFonts w:cs="Arial"/>
          <w:color w:val="000000"/>
          <w:lang w:val="en-US"/>
        </w:rPr>
        <w:t>xls</w:t>
      </w:r>
      <w:r w:rsidRPr="00D677DF">
        <w:rPr>
          <w:rFonts w:cs="Arial"/>
          <w:color w:val="000000"/>
        </w:rPr>
        <w:t xml:space="preserve">, </w:t>
      </w:r>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r w:rsidRPr="00D677DF">
        <w:rPr>
          <w:rFonts w:cs="Arial"/>
          <w:color w:val="000000"/>
          <w:lang w:val="en-US"/>
        </w:rPr>
        <w:t>ods</w:t>
      </w:r>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677DF">
        <w:rPr>
          <w:rFonts w:eastAsia="Calibri" w:cs="Arial"/>
          <w:color w:val="000000"/>
          <w:lang w:eastAsia="en-US"/>
        </w:rPr>
        <w:lastRenderedPageBreak/>
        <w:t xml:space="preserve">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lastRenderedPageBreak/>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lastRenderedPageBreak/>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636475">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3"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w:t>
      </w:r>
      <w:r w:rsidRPr="00D677DF">
        <w:rPr>
          <w:rFonts w:eastAsia="Calibri" w:cs="Arial"/>
          <w:color w:val="000000"/>
          <w:lang w:eastAsia="en-US"/>
        </w:rPr>
        <w:lastRenderedPageBreak/>
        <w:t>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lastRenderedPageBreak/>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lastRenderedPageBreak/>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4"/>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212D2">
        <w:rPr>
          <w:rFonts w:ascii="Arial" w:hAnsi="Arial" w:cs="Arial"/>
          <w:color w:val="000000"/>
          <w:spacing w:val="0"/>
          <w:sz w:val="24"/>
          <w:szCs w:val="24"/>
        </w:rPr>
        <w:t xml:space="preserve">Петропавловского </w:t>
      </w:r>
      <w:r w:rsidRPr="00D677DF">
        <w:rPr>
          <w:rFonts w:ascii="Arial" w:hAnsi="Arial" w:cs="Arial"/>
          <w:color w:val="000000"/>
          <w:spacing w:val="0"/>
          <w:sz w:val="24"/>
          <w:szCs w:val="24"/>
        </w:rPr>
        <w:t xml:space="preserve">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12D2">
        <w:rPr>
          <w:rFonts w:ascii="Arial" w:hAnsi="Arial" w:cs="Arial"/>
          <w:color w:val="000000"/>
          <w:spacing w:val="0"/>
          <w:sz w:val="24"/>
          <w:szCs w:val="24"/>
        </w:rPr>
        <w:t xml:space="preserve">Петропавловского </w:t>
      </w:r>
      <w:r w:rsidRPr="00D677DF">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D677DF">
        <w:rPr>
          <w:rFonts w:ascii="Arial" w:hAnsi="Arial" w:cs="Arial"/>
          <w:color w:val="000000"/>
          <w:spacing w:val="0"/>
          <w:sz w:val="24"/>
          <w:szCs w:val="24"/>
        </w:rPr>
        <w:lastRenderedPageBreak/>
        <w:t xml:space="preserve">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r w:rsidRPr="00D677DF">
        <w:rPr>
          <w:rFonts w:cs="Arial"/>
          <w:color w:val="000000"/>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D677DF" w:rsidRDefault="00D677DF" w:rsidP="00D677DF">
      <w:pPr>
        <w:ind w:firstLine="709"/>
        <w:rPr>
          <w:rFonts w:cs="Arial"/>
          <w:color w:val="000000"/>
        </w:rPr>
      </w:pPr>
      <w:r w:rsidRPr="00D677DF">
        <w:rPr>
          <w:rFonts w:cs="Arial"/>
          <w:color w:val="000000"/>
        </w:rPr>
        <w:t xml:space="preserve">Глава Администрации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5" w:name="p39"/>
      <w:bookmarkEnd w:id="5"/>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D677DF" w:rsidRDefault="00D677DF" w:rsidP="00D677DF">
      <w:pPr>
        <w:ind w:firstLine="709"/>
        <w:rPr>
          <w:rFonts w:cs="Arial"/>
          <w:color w:val="000000"/>
        </w:rPr>
      </w:pPr>
      <w:bookmarkStart w:id="6" w:name="p43"/>
      <w:bookmarkEnd w:id="6"/>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D677DF">
        <w:rPr>
          <w:rFonts w:cs="Arial"/>
          <w:color w:val="000000"/>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7" w:name="_Toc134019825"/>
      <w:r w:rsidRPr="00D677DF">
        <w:rPr>
          <w:b w:val="0"/>
          <w:color w:val="000000"/>
          <w:sz w:val="24"/>
          <w:szCs w:val="24"/>
        </w:rPr>
        <w:t>Перечень нормативных правовых актов, регулирующих порядок</w:t>
      </w:r>
      <w:bookmarkEnd w:id="7"/>
      <w:r w:rsidRPr="00D677DF">
        <w:rPr>
          <w:b w:val="0"/>
          <w:color w:val="000000"/>
          <w:sz w:val="24"/>
          <w:szCs w:val="24"/>
        </w:rPr>
        <w:t xml:space="preserve"> </w:t>
      </w:r>
      <w:bookmarkStart w:id="8" w:name="_Toc134019826"/>
      <w:r w:rsidRPr="00D677DF">
        <w:rPr>
          <w:b w:val="0"/>
          <w:color w:val="000000"/>
          <w:sz w:val="24"/>
          <w:szCs w:val="24"/>
        </w:rPr>
        <w:t>досудебного (внесудебного) обжалования действи</w:t>
      </w:r>
      <w:bookmarkEnd w:id="8"/>
      <w:r w:rsidR="00636475">
        <w:rPr>
          <w:b w:val="0"/>
          <w:color w:val="000000"/>
          <w:sz w:val="24"/>
          <w:szCs w:val="24"/>
        </w:rPr>
        <w:t>й</w:t>
      </w:r>
      <w:r w:rsidRPr="00D677DF">
        <w:rPr>
          <w:b w:val="0"/>
          <w:color w:val="000000"/>
          <w:sz w:val="24"/>
          <w:szCs w:val="24"/>
        </w:rPr>
        <w:t xml:space="preserve"> </w:t>
      </w:r>
      <w:bookmarkStart w:id="9" w:name="_Toc134019827"/>
      <w:r w:rsidRPr="00D677DF">
        <w:rPr>
          <w:b w:val="0"/>
          <w:color w:val="000000"/>
          <w:sz w:val="24"/>
          <w:szCs w:val="24"/>
        </w:rPr>
        <w:t>(бездействия) и (или) решений, принятых (осуществленных)</w:t>
      </w:r>
      <w:bookmarkEnd w:id="9"/>
      <w:r w:rsidRPr="00D677DF">
        <w:rPr>
          <w:b w:val="0"/>
          <w:color w:val="000000"/>
          <w:sz w:val="24"/>
          <w:szCs w:val="24"/>
        </w:rPr>
        <w:t xml:space="preserve"> </w:t>
      </w:r>
      <w:bookmarkStart w:id="10" w:name="_Toc134019828"/>
      <w:r w:rsidRPr="00D677DF">
        <w:rPr>
          <w:b w:val="0"/>
          <w:color w:val="000000"/>
          <w:sz w:val="24"/>
          <w:szCs w:val="24"/>
        </w:rPr>
        <w:t>в ходе предоставления муниципальной услуги</w:t>
      </w:r>
      <w:bookmarkEnd w:id="10"/>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rPr>
            </w:pPr>
            <w:r w:rsidRPr="00D677DF">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За предоставлением 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 xml:space="preserve">За предоставлением </w:t>
            </w:r>
            <w:r w:rsidRPr="00D677DF">
              <w:rPr>
                <w:rFonts w:ascii="Arial" w:hAnsi="Arial" w:cs="Arial"/>
                <w:color w:val="000000"/>
                <w:sz w:val="24"/>
                <w:szCs w:val="24"/>
              </w:rPr>
              <w:lastRenderedPageBreak/>
              <w:t>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rPr>
            </w:pPr>
            <w:r w:rsidRPr="00D677DF">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r w:rsidRPr="00D677DF">
        <w:rPr>
          <w:rFonts w:cs="Arial"/>
          <w:color w:val="000000"/>
        </w:rPr>
        <w:lastRenderedPageBreak/>
        <w:t>Конечный результат предоставления муниципальной услуги (решение о</w:t>
      </w:r>
    </w:p>
    <w:p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r w:rsidRPr="00D677DF">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r w:rsidRPr="00D677DF">
        <w:rPr>
          <w:rFonts w:cs="Arial"/>
          <w:color w:val="000000"/>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w:t>
      </w:r>
      <w:r w:rsidRPr="00D677DF">
        <w:rPr>
          <w:rFonts w:cs="Arial"/>
          <w:color w:val="000000"/>
        </w:rPr>
        <w:lastRenderedPageBreak/>
        <w:t>сети Интернет на предоставленные мною номер телефона и (или) адрес электронной почты.</w:t>
      </w:r>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lastRenderedPageBreak/>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lastRenderedPageBreak/>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rsidSect="00C00FDD">
      <w:headerReference w:type="first" r:id="rId8"/>
      <w:pgSz w:w="11906" w:h="16838"/>
      <w:pgMar w:top="1135" w:right="567" w:bottom="567"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9A" w:rsidRDefault="00675B9A" w:rsidP="007212D2">
      <w:r>
        <w:separator/>
      </w:r>
    </w:p>
  </w:endnote>
  <w:endnote w:type="continuationSeparator" w:id="0">
    <w:p w:rsidR="00675B9A" w:rsidRDefault="00675B9A" w:rsidP="00721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9A" w:rsidRDefault="00675B9A" w:rsidP="007212D2">
      <w:r>
        <w:separator/>
      </w:r>
    </w:p>
  </w:footnote>
  <w:footnote w:type="continuationSeparator" w:id="0">
    <w:p w:rsidR="00675B9A" w:rsidRDefault="00675B9A" w:rsidP="00721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2D2" w:rsidRPr="007212D2" w:rsidRDefault="007212D2" w:rsidP="007212D2">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defaultTabStop w:val="708"/>
  <w:characterSpacingControl w:val="doNotCompress"/>
  <w:footnotePr>
    <w:footnote w:id="-1"/>
    <w:footnote w:id="0"/>
  </w:footnotePr>
  <w:endnotePr>
    <w:endnote w:id="-1"/>
    <w:endnote w:id="0"/>
  </w:endnotePr>
  <w:compat>
    <w:doNotLeaveBackslashAlone/>
  </w:compat>
  <w:rsids>
    <w:rsidRoot w:val="008C79A9"/>
    <w:rsid w:val="000058C2"/>
    <w:rsid w:val="000102A3"/>
    <w:rsid w:val="00025011"/>
    <w:rsid w:val="000476D5"/>
    <w:rsid w:val="00065484"/>
    <w:rsid w:val="000867D1"/>
    <w:rsid w:val="00090CEA"/>
    <w:rsid w:val="00096E70"/>
    <w:rsid w:val="00096ECD"/>
    <w:rsid w:val="000B22FF"/>
    <w:rsid w:val="000B5108"/>
    <w:rsid w:val="000E55AA"/>
    <w:rsid w:val="00106CAB"/>
    <w:rsid w:val="00110E65"/>
    <w:rsid w:val="001216D4"/>
    <w:rsid w:val="001338AD"/>
    <w:rsid w:val="001369CF"/>
    <w:rsid w:val="00144AD5"/>
    <w:rsid w:val="00153748"/>
    <w:rsid w:val="00153B60"/>
    <w:rsid w:val="001915FA"/>
    <w:rsid w:val="001921F7"/>
    <w:rsid w:val="00195615"/>
    <w:rsid w:val="001A10BE"/>
    <w:rsid w:val="001D200E"/>
    <w:rsid w:val="001D5CC8"/>
    <w:rsid w:val="001E2325"/>
    <w:rsid w:val="001F5524"/>
    <w:rsid w:val="00200A0D"/>
    <w:rsid w:val="0021540A"/>
    <w:rsid w:val="0023612C"/>
    <w:rsid w:val="00236692"/>
    <w:rsid w:val="0026356F"/>
    <w:rsid w:val="002B3A3A"/>
    <w:rsid w:val="002B719A"/>
    <w:rsid w:val="00321A11"/>
    <w:rsid w:val="00325683"/>
    <w:rsid w:val="0033793E"/>
    <w:rsid w:val="003605B5"/>
    <w:rsid w:val="00381ADE"/>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2A19"/>
    <w:rsid w:val="004C50EC"/>
    <w:rsid w:val="004F1E3C"/>
    <w:rsid w:val="005116A9"/>
    <w:rsid w:val="005276E4"/>
    <w:rsid w:val="005A538E"/>
    <w:rsid w:val="005F1814"/>
    <w:rsid w:val="00607E67"/>
    <w:rsid w:val="006315F3"/>
    <w:rsid w:val="00636475"/>
    <w:rsid w:val="0065394C"/>
    <w:rsid w:val="0066099D"/>
    <w:rsid w:val="006726F9"/>
    <w:rsid w:val="00675B9A"/>
    <w:rsid w:val="006B16DA"/>
    <w:rsid w:val="006C0713"/>
    <w:rsid w:val="006E7868"/>
    <w:rsid w:val="006F71E4"/>
    <w:rsid w:val="0070208E"/>
    <w:rsid w:val="007144F0"/>
    <w:rsid w:val="00717630"/>
    <w:rsid w:val="007212D2"/>
    <w:rsid w:val="00721D99"/>
    <w:rsid w:val="0075415F"/>
    <w:rsid w:val="00787A18"/>
    <w:rsid w:val="0079129E"/>
    <w:rsid w:val="0079187F"/>
    <w:rsid w:val="007A2A57"/>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D0997"/>
    <w:rsid w:val="009D30F4"/>
    <w:rsid w:val="009E041A"/>
    <w:rsid w:val="00A05FB9"/>
    <w:rsid w:val="00A1520D"/>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0FDD"/>
    <w:rsid w:val="00C0510B"/>
    <w:rsid w:val="00C30E3C"/>
    <w:rsid w:val="00C750D2"/>
    <w:rsid w:val="00C81FBC"/>
    <w:rsid w:val="00C95306"/>
    <w:rsid w:val="00C9588E"/>
    <w:rsid w:val="00D03855"/>
    <w:rsid w:val="00D1742C"/>
    <w:rsid w:val="00D677DF"/>
    <w:rsid w:val="00D8318E"/>
    <w:rsid w:val="00D84E3A"/>
    <w:rsid w:val="00D9166D"/>
    <w:rsid w:val="00DB16F5"/>
    <w:rsid w:val="00DC4AFF"/>
    <w:rsid w:val="00E510DA"/>
    <w:rsid w:val="00E5432B"/>
    <w:rsid w:val="00EB172F"/>
    <w:rsid w:val="00ED75D4"/>
    <w:rsid w:val="00F01BC8"/>
    <w:rsid w:val="00F041CC"/>
    <w:rsid w:val="00F13708"/>
    <w:rsid w:val="00F14718"/>
    <w:rsid w:val="00F17624"/>
    <w:rsid w:val="00F324FB"/>
    <w:rsid w:val="00F55193"/>
    <w:rsid w:val="00F62937"/>
    <w:rsid w:val="00F7279E"/>
    <w:rsid w:val="00F76560"/>
    <w:rsid w:val="00FB45E4"/>
    <w:rsid w:val="00FE6E66"/>
    <w:rsid w:val="00FF1B12"/>
    <w:rsid w:val="54E0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0385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0385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0385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3855"/>
    <w:rPr>
      <w:rFonts w:ascii="Arial" w:eastAsia="Times New Roman" w:hAnsi="Arial"/>
      <w:b/>
      <w:bCs/>
      <w:sz w:val="26"/>
      <w:szCs w:val="28"/>
    </w:rPr>
  </w:style>
  <w:style w:type="character" w:styleId="a3">
    <w:name w:val="footnote reference"/>
    <w:uiPriority w:val="99"/>
    <w:semiHidden/>
    <w:rsid w:val="00D03855"/>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sid w:val="00D03855"/>
    <w:rPr>
      <w:rFonts w:ascii="Tahoma" w:hAnsi="Tahoma"/>
      <w:sz w:val="16"/>
      <w:szCs w:val="16"/>
    </w:rPr>
  </w:style>
  <w:style w:type="character" w:customStyle="1" w:styleId="a6">
    <w:name w:val="Текст выноски Знак"/>
    <w:link w:val="a5"/>
    <w:uiPriority w:val="99"/>
    <w:semiHidden/>
    <w:rsid w:val="00D03855"/>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03855"/>
    <w:rPr>
      <w:rFonts w:ascii="Courier" w:eastAsia="Times New Roman" w:hAnsi="Courier"/>
      <w:sz w:val="22"/>
    </w:rPr>
  </w:style>
  <w:style w:type="paragraph" w:styleId="a9">
    <w:name w:val="footnote text"/>
    <w:basedOn w:val="a"/>
    <w:link w:val="aa"/>
    <w:uiPriority w:val="99"/>
    <w:rsid w:val="00D03855"/>
    <w:rPr>
      <w:sz w:val="20"/>
      <w:szCs w:val="20"/>
    </w:rPr>
  </w:style>
  <w:style w:type="character" w:customStyle="1" w:styleId="aa">
    <w:name w:val="Текст сноски Знак"/>
    <w:link w:val="a9"/>
    <w:uiPriority w:val="99"/>
    <w:rsid w:val="00D03855"/>
    <w:rPr>
      <w:rFonts w:ascii="Arial" w:eastAsia="Times New Roman" w:hAnsi="Arial"/>
    </w:rPr>
  </w:style>
  <w:style w:type="paragraph" w:styleId="ab">
    <w:name w:val="header"/>
    <w:basedOn w:val="a"/>
    <w:link w:val="ac"/>
    <w:uiPriority w:val="99"/>
    <w:unhideWhenUsed/>
    <w:rsid w:val="00D03855"/>
    <w:pPr>
      <w:tabs>
        <w:tab w:val="center" w:pos="4677"/>
        <w:tab w:val="right" w:pos="9355"/>
      </w:tabs>
    </w:pPr>
  </w:style>
  <w:style w:type="character" w:customStyle="1" w:styleId="ac">
    <w:name w:val="Верхний колонтитул Знак"/>
    <w:link w:val="ab"/>
    <w:uiPriority w:val="99"/>
    <w:rsid w:val="00D03855"/>
    <w:rPr>
      <w:rFonts w:ascii="Arial" w:eastAsia="Times New Roman" w:hAnsi="Arial"/>
      <w:sz w:val="24"/>
      <w:szCs w:val="24"/>
    </w:rPr>
  </w:style>
  <w:style w:type="paragraph" w:styleId="ad">
    <w:name w:val="Body Text"/>
    <w:basedOn w:val="a"/>
    <w:link w:val="ae"/>
    <w:rsid w:val="00D03855"/>
    <w:pPr>
      <w:ind w:firstLine="0"/>
    </w:pPr>
    <w:rPr>
      <w:rFonts w:ascii="Times New Roman" w:hAnsi="Times New Roman"/>
      <w:sz w:val="28"/>
      <w:szCs w:val="20"/>
    </w:rPr>
  </w:style>
  <w:style w:type="character" w:customStyle="1" w:styleId="ae">
    <w:name w:val="Основной текст Знак"/>
    <w:link w:val="ad"/>
    <w:rsid w:val="00D03855"/>
    <w:rPr>
      <w:rFonts w:ascii="Times New Roman" w:eastAsia="Times New Roman" w:hAnsi="Times New Roman"/>
      <w:sz w:val="28"/>
    </w:rPr>
  </w:style>
  <w:style w:type="paragraph" w:styleId="af">
    <w:name w:val="footer"/>
    <w:basedOn w:val="a"/>
    <w:link w:val="af0"/>
    <w:uiPriority w:val="99"/>
    <w:unhideWhenUsed/>
    <w:rsid w:val="00D03855"/>
    <w:pPr>
      <w:tabs>
        <w:tab w:val="center" w:pos="4677"/>
        <w:tab w:val="right" w:pos="9355"/>
      </w:tabs>
    </w:pPr>
  </w:style>
  <w:style w:type="character" w:customStyle="1" w:styleId="af0">
    <w:name w:val="Нижний колонтитул Знак"/>
    <w:link w:val="af"/>
    <w:uiPriority w:val="99"/>
    <w:rsid w:val="00D03855"/>
    <w:rPr>
      <w:rFonts w:ascii="Arial" w:eastAsia="Times New Roman" w:hAnsi="Arial"/>
      <w:sz w:val="24"/>
      <w:szCs w:val="24"/>
    </w:rPr>
  </w:style>
  <w:style w:type="table" w:styleId="af1">
    <w:name w:val="Table Grid"/>
    <w:basedOn w:val="a1"/>
    <w:uiPriority w:val="59"/>
    <w:rsid w:val="00D0385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sid w:val="00D03855"/>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D03855"/>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1"/>
    <w:rsid w:val="00D03855"/>
    <w:rPr>
      <w:rFonts w:ascii="Times New Roman" w:eastAsia="Times New Roman" w:hAnsi="Times New Roman"/>
      <w:spacing w:val="7"/>
      <w:shd w:val="clear" w:color="auto" w:fill="FFFFFF"/>
    </w:rPr>
  </w:style>
  <w:style w:type="paragraph" w:customStyle="1" w:styleId="21">
    <w:name w:val="Основной текст2"/>
    <w:basedOn w:val="a"/>
    <w:link w:val="af2"/>
    <w:rsid w:val="00D03855"/>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D0385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D03855"/>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D03855"/>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D0385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03855"/>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D0385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D0385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03855"/>
    <w:rPr>
      <w:rFonts w:ascii="Times New Roman" w:eastAsia="Times New Roman" w:hAnsi="Times New Roman"/>
      <w:spacing w:val="10"/>
      <w:shd w:val="clear" w:color="auto" w:fill="FFFFFF"/>
    </w:rPr>
  </w:style>
  <w:style w:type="paragraph" w:customStyle="1" w:styleId="101">
    <w:name w:val="Основной текст (10)"/>
    <w:basedOn w:val="a"/>
    <w:link w:val="100"/>
    <w:rsid w:val="00D03855"/>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D0385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03855"/>
    <w:rPr>
      <w:rFonts w:ascii="Times New Roman" w:eastAsia="Times New Roman" w:hAnsi="Times New Roman"/>
      <w:b/>
      <w:bCs/>
      <w:spacing w:val="7"/>
      <w:shd w:val="clear" w:color="auto" w:fill="FFFFFF"/>
    </w:rPr>
  </w:style>
  <w:style w:type="paragraph" w:customStyle="1" w:styleId="23">
    <w:name w:val="Заголовок №2"/>
    <w:basedOn w:val="a"/>
    <w:link w:val="22"/>
    <w:rsid w:val="00D03855"/>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D0385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385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385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rsid w:val="00D03855"/>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qFormat/>
    <w:locked/>
    <w:rsid w:val="00D03855"/>
    <w:rPr>
      <w:sz w:val="22"/>
      <w:szCs w:val="22"/>
      <w:lang w:eastAsia="en-US"/>
    </w:rPr>
  </w:style>
  <w:style w:type="character" w:customStyle="1" w:styleId="FontStyle18">
    <w:name w:val="Font Style18"/>
    <w:rsid w:val="00D03855"/>
    <w:rPr>
      <w:rFonts w:ascii="Times New Roman" w:hAnsi="Times New Roman" w:cs="Times New Roman" w:hint="default"/>
      <w:b/>
      <w:bCs/>
      <w:sz w:val="26"/>
      <w:szCs w:val="26"/>
    </w:rPr>
  </w:style>
  <w:style w:type="paragraph" w:styleId="af7">
    <w:name w:val="No Spacing"/>
    <w:qFormat/>
    <w:rsid w:val="00D03855"/>
    <w:rPr>
      <w:rFonts w:ascii="Times New Roman" w:hAnsi="Times New Roman"/>
      <w:sz w:val="28"/>
      <w:szCs w:val="28"/>
      <w:lang w:eastAsia="en-US"/>
    </w:rPr>
  </w:style>
  <w:style w:type="paragraph" w:customStyle="1" w:styleId="ConsNormal">
    <w:name w:val="ConsNormal"/>
    <w:uiPriority w:val="99"/>
    <w:rsid w:val="00D03855"/>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sid w:val="00D0385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sid w:val="00D03855"/>
    <w:rPr>
      <w:rFonts w:ascii="Arial" w:eastAsia="Arial" w:hAnsi="Arial" w:cs="Arial"/>
    </w:rPr>
  </w:style>
  <w:style w:type="paragraph" w:customStyle="1" w:styleId="50">
    <w:name w:val="Основной текст (5)"/>
    <w:basedOn w:val="a"/>
    <w:link w:val="5"/>
    <w:rsid w:val="00D03855"/>
    <w:pPr>
      <w:widowControl w:val="0"/>
      <w:spacing w:line="252" w:lineRule="auto"/>
      <w:ind w:firstLine="0"/>
      <w:jc w:val="center"/>
    </w:pPr>
    <w:rPr>
      <w:rFonts w:eastAsia="Arial"/>
      <w:sz w:val="20"/>
      <w:szCs w:val="20"/>
    </w:rPr>
  </w:style>
  <w:style w:type="paragraph" w:customStyle="1" w:styleId="12">
    <w:name w:val="Стиль1"/>
    <w:basedOn w:val="a"/>
    <w:qFormat/>
    <w:rsid w:val="00D03855"/>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810706718">
      <w:bodyDiv w:val="1"/>
      <w:marLeft w:val="0"/>
      <w:marRight w:val="0"/>
      <w:marTop w:val="0"/>
      <w:marBottom w:val="0"/>
      <w:divBdr>
        <w:top w:val="none" w:sz="0" w:space="0" w:color="auto"/>
        <w:left w:val="none" w:sz="0" w:space="0" w:color="auto"/>
        <w:bottom w:val="none" w:sz="0" w:space="0" w:color="auto"/>
        <w:right w:val="none" w:sz="0" w:space="0" w:color="auto"/>
      </w:divBdr>
    </w:div>
    <w:div w:id="2074885328">
      <w:bodyDiv w:val="1"/>
      <w:marLeft w:val="0"/>
      <w:marRight w:val="0"/>
      <w:marTop w:val="0"/>
      <w:marBottom w:val="0"/>
      <w:divBdr>
        <w:top w:val="none" w:sz="0" w:space="0" w:color="auto"/>
        <w:left w:val="none" w:sz="0" w:space="0" w:color="auto"/>
        <w:bottom w:val="none" w:sz="0" w:space="0" w:color="auto"/>
        <w:right w:val="none" w:sz="0" w:space="0" w:color="auto"/>
      </w:divBdr>
      <w:divsChild>
        <w:div w:id="677274008">
          <w:marLeft w:val="0"/>
          <w:marRight w:val="0"/>
          <w:marTop w:val="0"/>
          <w:marBottom w:val="0"/>
          <w:divBdr>
            <w:top w:val="none" w:sz="0" w:space="0" w:color="auto"/>
            <w:left w:val="none" w:sz="0" w:space="0" w:color="auto"/>
            <w:bottom w:val="none" w:sz="0" w:space="0" w:color="auto"/>
            <w:right w:val="none" w:sz="0" w:space="0" w:color="auto"/>
          </w:divBdr>
        </w:div>
        <w:div w:id="703795276">
          <w:marLeft w:val="0"/>
          <w:marRight w:val="0"/>
          <w:marTop w:val="0"/>
          <w:marBottom w:val="0"/>
          <w:divBdr>
            <w:top w:val="none" w:sz="0" w:space="0" w:color="auto"/>
            <w:left w:val="none" w:sz="0" w:space="0" w:color="auto"/>
            <w:bottom w:val="none" w:sz="0" w:space="0" w:color="auto"/>
            <w:right w:val="none" w:sz="0" w:space="0" w:color="auto"/>
          </w:divBdr>
        </w:div>
        <w:div w:id="1019429174">
          <w:marLeft w:val="0"/>
          <w:marRight w:val="0"/>
          <w:marTop w:val="0"/>
          <w:marBottom w:val="0"/>
          <w:divBdr>
            <w:top w:val="none" w:sz="0" w:space="0" w:color="auto"/>
            <w:left w:val="none" w:sz="0" w:space="0" w:color="auto"/>
            <w:bottom w:val="none" w:sz="0" w:space="0" w:color="auto"/>
            <w:right w:val="none" w:sz="0" w:space="0" w:color="auto"/>
          </w:divBdr>
        </w:div>
        <w:div w:id="1255669896">
          <w:marLeft w:val="0"/>
          <w:marRight w:val="0"/>
          <w:marTop w:val="0"/>
          <w:marBottom w:val="0"/>
          <w:divBdr>
            <w:top w:val="none" w:sz="0" w:space="0" w:color="auto"/>
            <w:left w:val="none" w:sz="0" w:space="0" w:color="auto"/>
            <w:bottom w:val="none" w:sz="0" w:space="0" w:color="auto"/>
            <w:right w:val="none" w:sz="0" w:space="0" w:color="auto"/>
          </w:divBdr>
        </w:div>
        <w:div w:id="1799641344">
          <w:marLeft w:val="0"/>
          <w:marRight w:val="0"/>
          <w:marTop w:val="0"/>
          <w:marBottom w:val="0"/>
          <w:divBdr>
            <w:top w:val="none" w:sz="0" w:space="0" w:color="auto"/>
            <w:left w:val="none" w:sz="0" w:space="0" w:color="auto"/>
            <w:bottom w:val="none" w:sz="0" w:space="0" w:color="auto"/>
            <w:right w:val="none" w:sz="0" w:space="0" w:color="auto"/>
          </w:divBdr>
        </w:div>
        <w:div w:id="2129273892">
          <w:marLeft w:val="0"/>
          <w:marRight w:val="0"/>
          <w:marTop w:val="0"/>
          <w:marBottom w:val="0"/>
          <w:divBdr>
            <w:top w:val="none" w:sz="0" w:space="0" w:color="auto"/>
            <w:left w:val="none" w:sz="0" w:space="0" w:color="auto"/>
            <w:bottom w:val="none" w:sz="0" w:space="0" w:color="auto"/>
            <w:right w:val="none" w:sz="0" w:space="0" w:color="auto"/>
          </w:divBdr>
        </w:div>
        <w:div w:id="464742815">
          <w:marLeft w:val="0"/>
          <w:marRight w:val="0"/>
          <w:marTop w:val="0"/>
          <w:marBottom w:val="0"/>
          <w:divBdr>
            <w:top w:val="none" w:sz="0" w:space="0" w:color="auto"/>
            <w:left w:val="none" w:sz="0" w:space="0" w:color="auto"/>
            <w:bottom w:val="none" w:sz="0" w:space="0" w:color="auto"/>
            <w:right w:val="none" w:sz="0" w:space="0" w:color="auto"/>
          </w:divBdr>
        </w:div>
        <w:div w:id="737747592">
          <w:marLeft w:val="0"/>
          <w:marRight w:val="0"/>
          <w:marTop w:val="0"/>
          <w:marBottom w:val="0"/>
          <w:divBdr>
            <w:top w:val="none" w:sz="0" w:space="0" w:color="auto"/>
            <w:left w:val="none" w:sz="0" w:space="0" w:color="auto"/>
            <w:bottom w:val="none" w:sz="0" w:space="0" w:color="auto"/>
            <w:right w:val="none" w:sz="0" w:space="0" w:color="auto"/>
          </w:divBdr>
        </w:div>
        <w:div w:id="1451124120">
          <w:marLeft w:val="0"/>
          <w:marRight w:val="0"/>
          <w:marTop w:val="0"/>
          <w:marBottom w:val="0"/>
          <w:divBdr>
            <w:top w:val="none" w:sz="0" w:space="0" w:color="auto"/>
            <w:left w:val="none" w:sz="0" w:space="0" w:color="auto"/>
            <w:bottom w:val="none" w:sz="0" w:space="0" w:color="auto"/>
            <w:right w:val="none" w:sz="0" w:space="0" w:color="auto"/>
          </w:divBdr>
        </w:div>
        <w:div w:id="744569493">
          <w:marLeft w:val="0"/>
          <w:marRight w:val="0"/>
          <w:marTop w:val="0"/>
          <w:marBottom w:val="0"/>
          <w:divBdr>
            <w:top w:val="none" w:sz="0" w:space="0" w:color="auto"/>
            <w:left w:val="none" w:sz="0" w:space="0" w:color="auto"/>
            <w:bottom w:val="none" w:sz="0" w:space="0" w:color="auto"/>
            <w:right w:val="none" w:sz="0" w:space="0" w:color="auto"/>
          </w:divBdr>
        </w:div>
        <w:div w:id="8222426">
          <w:marLeft w:val="0"/>
          <w:marRight w:val="0"/>
          <w:marTop w:val="0"/>
          <w:marBottom w:val="0"/>
          <w:divBdr>
            <w:top w:val="none" w:sz="0" w:space="0" w:color="auto"/>
            <w:left w:val="none" w:sz="0" w:space="0" w:color="auto"/>
            <w:bottom w:val="none" w:sz="0" w:space="0" w:color="auto"/>
            <w:right w:val="none" w:sz="0" w:space="0" w:color="auto"/>
          </w:divBdr>
        </w:div>
        <w:div w:id="1030689420">
          <w:marLeft w:val="0"/>
          <w:marRight w:val="0"/>
          <w:marTop w:val="0"/>
          <w:marBottom w:val="0"/>
          <w:divBdr>
            <w:top w:val="none" w:sz="0" w:space="0" w:color="auto"/>
            <w:left w:val="none" w:sz="0" w:space="0" w:color="auto"/>
            <w:bottom w:val="none" w:sz="0" w:space="0" w:color="auto"/>
            <w:right w:val="none" w:sz="0" w:space="0" w:color="auto"/>
          </w:divBdr>
        </w:div>
        <w:div w:id="22558881">
          <w:marLeft w:val="0"/>
          <w:marRight w:val="0"/>
          <w:marTop w:val="0"/>
          <w:marBottom w:val="0"/>
          <w:divBdr>
            <w:top w:val="none" w:sz="0" w:space="0" w:color="auto"/>
            <w:left w:val="none" w:sz="0" w:space="0" w:color="auto"/>
            <w:bottom w:val="none" w:sz="0" w:space="0" w:color="auto"/>
            <w:right w:val="none" w:sz="0" w:space="0" w:color="auto"/>
          </w:divBdr>
        </w:div>
        <w:div w:id="587735323">
          <w:marLeft w:val="0"/>
          <w:marRight w:val="0"/>
          <w:marTop w:val="0"/>
          <w:marBottom w:val="0"/>
          <w:divBdr>
            <w:top w:val="none" w:sz="0" w:space="0" w:color="auto"/>
            <w:left w:val="none" w:sz="0" w:space="0" w:color="auto"/>
            <w:bottom w:val="none" w:sz="0" w:space="0" w:color="auto"/>
            <w:right w:val="none" w:sz="0" w:space="0" w:color="auto"/>
          </w:divBdr>
        </w:div>
        <w:div w:id="259797443">
          <w:marLeft w:val="0"/>
          <w:marRight w:val="0"/>
          <w:marTop w:val="0"/>
          <w:marBottom w:val="0"/>
          <w:divBdr>
            <w:top w:val="none" w:sz="0" w:space="0" w:color="auto"/>
            <w:left w:val="none" w:sz="0" w:space="0" w:color="auto"/>
            <w:bottom w:val="none" w:sz="0" w:space="0" w:color="auto"/>
            <w:right w:val="none" w:sz="0" w:space="0" w:color="auto"/>
          </w:divBdr>
        </w:div>
        <w:div w:id="709262880">
          <w:marLeft w:val="0"/>
          <w:marRight w:val="0"/>
          <w:marTop w:val="0"/>
          <w:marBottom w:val="0"/>
          <w:divBdr>
            <w:top w:val="none" w:sz="0" w:space="0" w:color="auto"/>
            <w:left w:val="none" w:sz="0" w:space="0" w:color="auto"/>
            <w:bottom w:val="none" w:sz="0" w:space="0" w:color="auto"/>
            <w:right w:val="none" w:sz="0" w:space="0" w:color="auto"/>
          </w:divBdr>
        </w:div>
        <w:div w:id="1018775773">
          <w:marLeft w:val="0"/>
          <w:marRight w:val="0"/>
          <w:marTop w:val="0"/>
          <w:marBottom w:val="0"/>
          <w:divBdr>
            <w:top w:val="none" w:sz="0" w:space="0" w:color="auto"/>
            <w:left w:val="none" w:sz="0" w:space="0" w:color="auto"/>
            <w:bottom w:val="none" w:sz="0" w:space="0" w:color="auto"/>
            <w:right w:val="none" w:sz="0" w:space="0" w:color="auto"/>
          </w:divBdr>
        </w:div>
        <w:div w:id="1888762431">
          <w:marLeft w:val="0"/>
          <w:marRight w:val="0"/>
          <w:marTop w:val="0"/>
          <w:marBottom w:val="0"/>
          <w:divBdr>
            <w:top w:val="none" w:sz="0" w:space="0" w:color="auto"/>
            <w:left w:val="none" w:sz="0" w:space="0" w:color="auto"/>
            <w:bottom w:val="none" w:sz="0" w:space="0" w:color="auto"/>
            <w:right w:val="none" w:sz="0" w:space="0" w:color="auto"/>
          </w:divBdr>
        </w:div>
        <w:div w:id="476799868">
          <w:marLeft w:val="0"/>
          <w:marRight w:val="0"/>
          <w:marTop w:val="0"/>
          <w:marBottom w:val="0"/>
          <w:divBdr>
            <w:top w:val="none" w:sz="0" w:space="0" w:color="auto"/>
            <w:left w:val="none" w:sz="0" w:space="0" w:color="auto"/>
            <w:bottom w:val="none" w:sz="0" w:space="0" w:color="auto"/>
            <w:right w:val="none" w:sz="0" w:space="0" w:color="auto"/>
          </w:divBdr>
        </w:div>
        <w:div w:id="588344571">
          <w:marLeft w:val="0"/>
          <w:marRight w:val="0"/>
          <w:marTop w:val="0"/>
          <w:marBottom w:val="0"/>
          <w:divBdr>
            <w:top w:val="none" w:sz="0" w:space="0" w:color="auto"/>
            <w:left w:val="none" w:sz="0" w:space="0" w:color="auto"/>
            <w:bottom w:val="none" w:sz="0" w:space="0" w:color="auto"/>
            <w:right w:val="none" w:sz="0" w:space="0" w:color="auto"/>
          </w:divBdr>
        </w:div>
        <w:div w:id="237788083">
          <w:marLeft w:val="0"/>
          <w:marRight w:val="0"/>
          <w:marTop w:val="0"/>
          <w:marBottom w:val="0"/>
          <w:divBdr>
            <w:top w:val="none" w:sz="0" w:space="0" w:color="auto"/>
            <w:left w:val="none" w:sz="0" w:space="0" w:color="auto"/>
            <w:bottom w:val="none" w:sz="0" w:space="0" w:color="auto"/>
            <w:right w:val="none" w:sz="0" w:space="0" w:color="auto"/>
          </w:divBdr>
        </w:div>
        <w:div w:id="217714219">
          <w:marLeft w:val="0"/>
          <w:marRight w:val="0"/>
          <w:marTop w:val="0"/>
          <w:marBottom w:val="0"/>
          <w:divBdr>
            <w:top w:val="none" w:sz="0" w:space="0" w:color="auto"/>
            <w:left w:val="none" w:sz="0" w:space="0" w:color="auto"/>
            <w:bottom w:val="none" w:sz="0" w:space="0" w:color="auto"/>
            <w:right w:val="none" w:sz="0" w:space="0" w:color="auto"/>
          </w:divBdr>
        </w:div>
        <w:div w:id="410397165">
          <w:marLeft w:val="0"/>
          <w:marRight w:val="0"/>
          <w:marTop w:val="0"/>
          <w:marBottom w:val="0"/>
          <w:divBdr>
            <w:top w:val="none" w:sz="0" w:space="0" w:color="auto"/>
            <w:left w:val="none" w:sz="0" w:space="0" w:color="auto"/>
            <w:bottom w:val="none" w:sz="0" w:space="0" w:color="auto"/>
            <w:right w:val="none" w:sz="0" w:space="0" w:color="auto"/>
          </w:divBdr>
        </w:div>
        <w:div w:id="2017270404">
          <w:marLeft w:val="0"/>
          <w:marRight w:val="0"/>
          <w:marTop w:val="0"/>
          <w:marBottom w:val="0"/>
          <w:divBdr>
            <w:top w:val="none" w:sz="0" w:space="0" w:color="auto"/>
            <w:left w:val="none" w:sz="0" w:space="0" w:color="auto"/>
            <w:bottom w:val="none" w:sz="0" w:space="0" w:color="auto"/>
            <w:right w:val="none" w:sz="0" w:space="0" w:color="auto"/>
          </w:divBdr>
        </w:div>
        <w:div w:id="1438669797">
          <w:marLeft w:val="0"/>
          <w:marRight w:val="0"/>
          <w:marTop w:val="0"/>
          <w:marBottom w:val="0"/>
          <w:divBdr>
            <w:top w:val="none" w:sz="0" w:space="0" w:color="auto"/>
            <w:left w:val="none" w:sz="0" w:space="0" w:color="auto"/>
            <w:bottom w:val="none" w:sz="0" w:space="0" w:color="auto"/>
            <w:right w:val="none" w:sz="0" w:space="0" w:color="auto"/>
          </w:divBdr>
        </w:div>
        <w:div w:id="96369851">
          <w:marLeft w:val="0"/>
          <w:marRight w:val="0"/>
          <w:marTop w:val="0"/>
          <w:marBottom w:val="0"/>
          <w:divBdr>
            <w:top w:val="none" w:sz="0" w:space="0" w:color="auto"/>
            <w:left w:val="none" w:sz="0" w:space="0" w:color="auto"/>
            <w:bottom w:val="none" w:sz="0" w:space="0" w:color="auto"/>
            <w:right w:val="none" w:sz="0" w:space="0" w:color="auto"/>
          </w:divBdr>
        </w:div>
        <w:div w:id="962618597">
          <w:marLeft w:val="0"/>
          <w:marRight w:val="0"/>
          <w:marTop w:val="0"/>
          <w:marBottom w:val="0"/>
          <w:divBdr>
            <w:top w:val="none" w:sz="0" w:space="0" w:color="auto"/>
            <w:left w:val="none" w:sz="0" w:space="0" w:color="auto"/>
            <w:bottom w:val="none" w:sz="0" w:space="0" w:color="auto"/>
            <w:right w:val="none" w:sz="0" w:space="0" w:color="auto"/>
          </w:divBdr>
        </w:div>
        <w:div w:id="1404569327">
          <w:marLeft w:val="0"/>
          <w:marRight w:val="0"/>
          <w:marTop w:val="0"/>
          <w:marBottom w:val="0"/>
          <w:divBdr>
            <w:top w:val="none" w:sz="0" w:space="0" w:color="auto"/>
            <w:left w:val="none" w:sz="0" w:space="0" w:color="auto"/>
            <w:bottom w:val="none" w:sz="0" w:space="0" w:color="auto"/>
            <w:right w:val="none" w:sz="0" w:space="0" w:color="auto"/>
          </w:divBdr>
        </w:div>
        <w:div w:id="224295558">
          <w:marLeft w:val="0"/>
          <w:marRight w:val="0"/>
          <w:marTop w:val="0"/>
          <w:marBottom w:val="0"/>
          <w:divBdr>
            <w:top w:val="none" w:sz="0" w:space="0" w:color="auto"/>
            <w:left w:val="none" w:sz="0" w:space="0" w:color="auto"/>
            <w:bottom w:val="none" w:sz="0" w:space="0" w:color="auto"/>
            <w:right w:val="none" w:sz="0" w:space="0" w:color="auto"/>
          </w:divBdr>
        </w:div>
        <w:div w:id="280234748">
          <w:marLeft w:val="0"/>
          <w:marRight w:val="0"/>
          <w:marTop w:val="0"/>
          <w:marBottom w:val="0"/>
          <w:divBdr>
            <w:top w:val="none" w:sz="0" w:space="0" w:color="auto"/>
            <w:left w:val="none" w:sz="0" w:space="0" w:color="auto"/>
            <w:bottom w:val="none" w:sz="0" w:space="0" w:color="auto"/>
            <w:right w:val="none" w:sz="0" w:space="0" w:color="auto"/>
          </w:divBdr>
        </w:div>
        <w:div w:id="2005813439">
          <w:marLeft w:val="0"/>
          <w:marRight w:val="0"/>
          <w:marTop w:val="0"/>
          <w:marBottom w:val="0"/>
          <w:divBdr>
            <w:top w:val="none" w:sz="0" w:space="0" w:color="auto"/>
            <w:left w:val="none" w:sz="0" w:space="0" w:color="auto"/>
            <w:bottom w:val="none" w:sz="0" w:space="0" w:color="auto"/>
            <w:right w:val="none" w:sz="0" w:space="0" w:color="auto"/>
          </w:divBdr>
        </w:div>
        <w:div w:id="1958750574">
          <w:marLeft w:val="0"/>
          <w:marRight w:val="0"/>
          <w:marTop w:val="0"/>
          <w:marBottom w:val="0"/>
          <w:divBdr>
            <w:top w:val="none" w:sz="0" w:space="0" w:color="auto"/>
            <w:left w:val="none" w:sz="0" w:space="0" w:color="auto"/>
            <w:bottom w:val="none" w:sz="0" w:space="0" w:color="auto"/>
            <w:right w:val="none" w:sz="0" w:space="0" w:color="auto"/>
          </w:divBdr>
        </w:div>
        <w:div w:id="93214253">
          <w:marLeft w:val="0"/>
          <w:marRight w:val="0"/>
          <w:marTop w:val="0"/>
          <w:marBottom w:val="0"/>
          <w:divBdr>
            <w:top w:val="none" w:sz="0" w:space="0" w:color="auto"/>
            <w:left w:val="none" w:sz="0" w:space="0" w:color="auto"/>
            <w:bottom w:val="none" w:sz="0" w:space="0" w:color="auto"/>
            <w:right w:val="none" w:sz="0" w:space="0" w:color="auto"/>
          </w:divBdr>
        </w:div>
        <w:div w:id="361902832">
          <w:marLeft w:val="0"/>
          <w:marRight w:val="0"/>
          <w:marTop w:val="0"/>
          <w:marBottom w:val="0"/>
          <w:divBdr>
            <w:top w:val="none" w:sz="0" w:space="0" w:color="auto"/>
            <w:left w:val="none" w:sz="0" w:space="0" w:color="auto"/>
            <w:bottom w:val="none" w:sz="0" w:space="0" w:color="auto"/>
            <w:right w:val="none" w:sz="0" w:space="0" w:color="auto"/>
          </w:divBdr>
        </w:div>
        <w:div w:id="7826495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obogorodickoe-r20.gosweb.gosuslugi.ru/ofitsialno/munitsipalnye-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40</TotalTime>
  <Pages>1</Pages>
  <Words>15910</Words>
  <Characters>90691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53</cp:revision>
  <dcterms:created xsi:type="dcterms:W3CDTF">2024-11-26T12:01:00Z</dcterms:created>
  <dcterms:modified xsi:type="dcterms:W3CDTF">2024-11-28T12:11:00Z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